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9737" w14:textId="77777777" w:rsidR="00C4009D" w:rsidRPr="00E2460E" w:rsidRDefault="00C4009D" w:rsidP="00A2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2DA692E" wp14:editId="3001D6F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18A8" w14:textId="35758F75" w:rsidR="00C4009D" w:rsidRPr="00695A20" w:rsidRDefault="00207F1E" w:rsidP="00A238ED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BD7684">
        <w:rPr>
          <w:sz w:val="28"/>
          <w:szCs w:val="28"/>
        </w:rPr>
        <w:t xml:space="preserve"> de </w:t>
      </w:r>
      <w:r>
        <w:rPr>
          <w:sz w:val="28"/>
          <w:szCs w:val="28"/>
        </w:rPr>
        <w:t>juni</w:t>
      </w:r>
      <w:r w:rsidR="00EC670A">
        <w:rPr>
          <w:sz w:val="28"/>
          <w:szCs w:val="28"/>
        </w:rPr>
        <w:t>o</w:t>
      </w:r>
      <w:r w:rsidR="00BD7684">
        <w:rPr>
          <w:sz w:val="28"/>
          <w:szCs w:val="28"/>
        </w:rPr>
        <w:t xml:space="preserve"> </w:t>
      </w:r>
      <w:r w:rsidR="00C4009D">
        <w:rPr>
          <w:sz w:val="28"/>
          <w:szCs w:val="28"/>
        </w:rPr>
        <w:t>de 201</w:t>
      </w:r>
      <w:r>
        <w:rPr>
          <w:sz w:val="28"/>
          <w:szCs w:val="28"/>
        </w:rPr>
        <w:t>9</w:t>
      </w:r>
    </w:p>
    <w:p w14:paraId="44A8D2A7" w14:textId="77777777" w:rsidR="00C4009D" w:rsidRDefault="00C4009D" w:rsidP="00A238ED">
      <w:pPr>
        <w:pStyle w:val="Ttulo"/>
        <w:spacing w:line="240" w:lineRule="auto"/>
        <w:rPr>
          <w:sz w:val="24"/>
          <w:szCs w:val="24"/>
        </w:rPr>
      </w:pPr>
    </w:p>
    <w:p w14:paraId="1BA6208B" w14:textId="77777777" w:rsidR="00C4009D" w:rsidRDefault="00C4009D" w:rsidP="00A238ED">
      <w:pPr>
        <w:pStyle w:val="Ttulo"/>
        <w:spacing w:line="240" w:lineRule="auto"/>
        <w:rPr>
          <w:sz w:val="24"/>
          <w:szCs w:val="24"/>
        </w:rPr>
      </w:pPr>
    </w:p>
    <w:p w14:paraId="4F3B4019" w14:textId="77777777" w:rsidR="00C4009D" w:rsidRDefault="00C4009D" w:rsidP="00A238ED">
      <w:pPr>
        <w:pStyle w:val="Ttulo"/>
        <w:spacing w:line="240" w:lineRule="auto"/>
        <w:rPr>
          <w:sz w:val="28"/>
          <w:szCs w:val="28"/>
        </w:rPr>
      </w:pPr>
    </w:p>
    <w:p w14:paraId="2F16E37D" w14:textId="77777777" w:rsidR="00C4009D" w:rsidRDefault="00C4009D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49EBB84B" w14:textId="77777777" w:rsidR="009E6516" w:rsidRDefault="002569D8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EC670A">
        <w:rPr>
          <w:sz w:val="28"/>
          <w:szCs w:val="28"/>
        </w:rPr>
        <w:t>I</w:t>
      </w:r>
      <w:r w:rsidR="009E6516">
        <w:rPr>
          <w:sz w:val="28"/>
          <w:szCs w:val="28"/>
        </w:rPr>
        <w:t>I</w:t>
      </w:r>
      <w:r w:rsidR="00BD31C9">
        <w:rPr>
          <w:sz w:val="28"/>
          <w:szCs w:val="28"/>
        </w:rPr>
        <w:t xml:space="preserve"> </w:t>
      </w:r>
      <w:r w:rsidR="00154674">
        <w:rPr>
          <w:sz w:val="28"/>
          <w:szCs w:val="28"/>
        </w:rPr>
        <w:t>DOMINGO DE PASCUA</w:t>
      </w:r>
    </w:p>
    <w:p w14:paraId="58E22832" w14:textId="7404EF94" w:rsidR="00154674" w:rsidRDefault="009E6516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ASCENSIÓN DEL SEÑOR</w:t>
      </w:r>
      <w:r w:rsidR="00154674">
        <w:rPr>
          <w:sz w:val="28"/>
          <w:szCs w:val="28"/>
        </w:rPr>
        <w:t xml:space="preserve"> </w:t>
      </w:r>
    </w:p>
    <w:p w14:paraId="540B6114" w14:textId="77777777" w:rsidR="000A4AD2" w:rsidRDefault="000A4AD2" w:rsidP="00A238ED">
      <w:pPr>
        <w:pStyle w:val="Ttulo"/>
        <w:spacing w:line="240" w:lineRule="auto"/>
        <w:rPr>
          <w:sz w:val="28"/>
          <w:szCs w:val="28"/>
        </w:rPr>
      </w:pPr>
    </w:p>
    <w:p w14:paraId="3F52280C" w14:textId="6A67FB78" w:rsidR="000A4AD2" w:rsidRDefault="00CB6A2C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07F1E">
        <w:rPr>
          <w:sz w:val="28"/>
          <w:szCs w:val="28"/>
        </w:rPr>
        <w:t>3</w:t>
      </w:r>
      <w:r>
        <w:rPr>
          <w:sz w:val="28"/>
          <w:szCs w:val="28"/>
        </w:rPr>
        <w:t xml:space="preserve">º JORNADA MUNDIAL </w:t>
      </w:r>
    </w:p>
    <w:p w14:paraId="4501D090" w14:textId="4DD734A4" w:rsidR="00CB6A2C" w:rsidRDefault="00CB6A2C" w:rsidP="00A238E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LAS COMUNICACIONES SOCIALES</w:t>
      </w:r>
    </w:p>
    <w:p w14:paraId="233B563A" w14:textId="216E3F22" w:rsidR="00621C60" w:rsidRDefault="00C4009D" w:rsidP="00A238ED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207F1E">
        <w:rPr>
          <w:sz w:val="28"/>
          <w:szCs w:val="28"/>
        </w:rPr>
        <w:t>C</w:t>
      </w:r>
    </w:p>
    <w:p w14:paraId="46A404CD" w14:textId="03692A35" w:rsidR="00C4009D" w:rsidRDefault="00154674" w:rsidP="00A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Hch </w:t>
      </w:r>
      <w:r w:rsidR="00CB6A2C">
        <w:rPr>
          <w:rFonts w:ascii="Times New Roman" w:hAnsi="Times New Roman" w:cs="Times New Roman"/>
          <w:sz w:val="24"/>
          <w:szCs w:val="24"/>
        </w:rPr>
        <w:t>1, 1-11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07F1E">
        <w:rPr>
          <w:rFonts w:ascii="Times New Roman" w:hAnsi="Times New Roman" w:cs="Times New Roman"/>
          <w:sz w:val="24"/>
          <w:szCs w:val="24"/>
        </w:rPr>
        <w:t>Heb 9, 24-28; 10, 19-23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07F1E">
        <w:rPr>
          <w:rFonts w:ascii="Times New Roman" w:hAnsi="Times New Roman" w:cs="Times New Roman"/>
          <w:sz w:val="24"/>
          <w:szCs w:val="24"/>
        </w:rPr>
        <w:t>Lc 24, 46-53</w:t>
      </w:r>
      <w:r w:rsidR="00CB6A2C">
        <w:rPr>
          <w:rFonts w:ascii="Times New Roman" w:hAnsi="Times New Roman" w:cs="Times New Roman"/>
          <w:sz w:val="24"/>
          <w:szCs w:val="24"/>
        </w:rPr>
        <w:t>.</w:t>
      </w:r>
    </w:p>
    <w:p w14:paraId="1D58FA67" w14:textId="59EB308E" w:rsidR="00C4009D" w:rsidRDefault="008705B5" w:rsidP="00A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BF776" w14:textId="77777777" w:rsidR="00F7244E" w:rsidRDefault="00F7244E" w:rsidP="00A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1749C" w14:textId="77777777" w:rsidR="00A0364F" w:rsidRDefault="003E1AFD" w:rsidP="00832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“</w:t>
      </w:r>
      <w:r w:rsidR="0083275A">
        <w:rPr>
          <w:rFonts w:ascii="Times New Roman" w:hAnsi="Times New Roman" w:cs="Times New Roman"/>
          <w:b/>
          <w:sz w:val="32"/>
        </w:rPr>
        <w:t xml:space="preserve">Mientras los bendecía, se separó </w:t>
      </w:r>
    </w:p>
    <w:p w14:paraId="1764F24A" w14:textId="7BB81FFC" w:rsidR="00AD5966" w:rsidRPr="0097449F" w:rsidRDefault="0083275A" w:rsidP="00832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ellos subiendo al cielo</w:t>
      </w:r>
      <w:r w:rsidR="00C4009D" w:rsidRPr="00507B91">
        <w:rPr>
          <w:rFonts w:ascii="Times New Roman" w:hAnsi="Times New Roman" w:cs="Times New Roman"/>
          <w:b/>
          <w:sz w:val="32"/>
        </w:rPr>
        <w:t xml:space="preserve">” </w:t>
      </w:r>
      <w:r w:rsidR="00C4009D">
        <w:rPr>
          <w:rFonts w:ascii="Times New Roman" w:hAnsi="Times New Roman" w:cs="Times New Roman"/>
          <w:b/>
          <w:sz w:val="32"/>
        </w:rPr>
        <w:t>(</w:t>
      </w:r>
      <w:r w:rsidR="00F7244E">
        <w:rPr>
          <w:rFonts w:ascii="Times New Roman" w:hAnsi="Times New Roman" w:cs="Times New Roman"/>
          <w:b/>
          <w:sz w:val="32"/>
        </w:rPr>
        <w:t>Lc 24, 51</w:t>
      </w:r>
      <w:r w:rsidR="00C4009D" w:rsidRPr="00CE6C9F">
        <w:rPr>
          <w:rFonts w:ascii="Times New Roman" w:hAnsi="Times New Roman" w:cs="Times New Roman"/>
          <w:b/>
          <w:sz w:val="32"/>
        </w:rPr>
        <w:t>).</w:t>
      </w:r>
    </w:p>
    <w:p w14:paraId="0F405266" w14:textId="77777777" w:rsidR="00E75853" w:rsidRDefault="00E75853" w:rsidP="00A2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1A5DD76" w14:textId="77777777" w:rsidR="00E75853" w:rsidRDefault="00E75853" w:rsidP="00A2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7DB0E3A" w14:textId="77777777" w:rsidR="00BD31C9" w:rsidRPr="00A77DC6" w:rsidRDefault="00BD31C9" w:rsidP="00BD31C9">
      <w:pPr>
        <w:spacing w:after="0" w:line="240" w:lineRule="auto"/>
        <w:rPr>
          <w:rFonts w:ascii="Helvetica" w:eastAsia="Times New Roman" w:hAnsi="Helvetica" w:cs="Helvetica"/>
          <w:color w:val="26282A"/>
          <w:lang w:eastAsia="es-MX"/>
        </w:rPr>
      </w:pPr>
    </w:p>
    <w:p w14:paraId="4594E756" w14:textId="77777777" w:rsidR="0083275A" w:rsidRDefault="0083275A" w:rsidP="00832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Ki'óolal lake'ex ka t'aane'ex ich maya, kin tsik te'ex ki'imak óolal yéetel in puksi'ikal. Bejla'e' kiinbensik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náakal Yuumtsil te' ka'ano'.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Leti' bini' ti'olal ka p'aatak meyaj yeetel k bisik le Ma'alob T'aano'.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</w:p>
    <w:p w14:paraId="32259AB7" w14:textId="77777777" w:rsidR="0083275A" w:rsidRDefault="0083275A" w:rsidP="00832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queridos hermanos y hermanas, les saludo con el afecto de siempre en este domingo de la Ascensión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Señor, séptimo de la Pascua.</w:t>
      </w:r>
    </w:p>
    <w:p w14:paraId="53CAD575" w14:textId="2F2AF8A7" w:rsidR="00A260EB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 decía a sus discípulos: “Les conviene que yo me vaya”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</w:t>
      </w:r>
      <w:r w:rsidR="00CB04B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Jn 16,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)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verdad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tenía razón, porque mientras Jesús vivió en este mundo lo hizo en un espacio geográfico muy pequeño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fue muy poca gen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 la que le conoció. En cambio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ascender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los cielos, vino el Espíritu,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llenó a los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póstoles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junto con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discípulos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y desde entonces nosotros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Iglesia, Cuerpo de Cristo, vamos extendiendo la presencia de Cristo nuestra Cabeza, qu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ien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manifiesta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Palabra, en su Sacramento, así como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las obras de justicia y caridad.</w:t>
      </w:r>
    </w:p>
    <w:p w14:paraId="75B10DAC" w14:textId="4A15FB36" w:rsidR="00A260EB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 a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 niño le hacemos su tarea cumpliendo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todo lo que le corresponde, nunca va a aprender ni a madurar. El respeto a la dignidad de las personas nos debe llevar a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reconocer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espacio y permitir que se conviertan en sujetos de su propio desarrollo. Cristo nos redimió, y con esto nos dio el ejemplo. Él nos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dijo: “Yo soy el camino, la verdad y la vida”</w:t>
      </w:r>
      <w:r w:rsidR="0051736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(Jn 14, 6)</w:t>
      </w:r>
      <w:bookmarkStart w:id="0" w:name="_GoBack"/>
      <w:bookmarkEnd w:id="0"/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pero luego nos toca a nosotros tomar ese camino, para dirigirnos a esa Verdad y a esa Vida. Jesús asciende para que sus discípulos dejemos de ser niños y tomemos nuestro lugar en la obra de </w:t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salvación.</w:t>
      </w:r>
    </w:p>
    <w:p w14:paraId="01083EFE" w14:textId="77777777" w:rsidR="00934FA4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A260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primera lectura tomada del libro de los Hechos de los Apóstoles, nos narra el episodio de la Ascensión del Señor. Antes de </w:t>
      </w:r>
      <w:r w:rsidR="0017292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subir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los cielos, Jesús puede comprobar que sus discípulos todavía no han entendido el sentido de su misión redentora, pues </w:t>
      </w:r>
      <w:r w:rsidR="00934FA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aún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creían q</w:t>
      </w:r>
      <w:r w:rsidR="0017292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 Él había venido a este mundo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sólo para liberar a Israel del poder romano</w:t>
      </w:r>
      <w:r w:rsidR="00934FA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así como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todo poder</w:t>
      </w:r>
      <w:r w:rsidR="00934FA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devolviéndoles un reino independiente. </w:t>
      </w:r>
    </w:p>
    <w:p w14:paraId="2A52B8E0" w14:textId="77777777" w:rsidR="00934FA4" w:rsidRDefault="00934FA4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F6CAD13" w14:textId="15D61EF8" w:rsidR="00934FA4" w:rsidRDefault="00934FA4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 xml:space="preserve">Ante esto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Jesús no se desespera, pues sabe que el Espíritu Santo, en su momento, les ayudará a entender que el Reino de Dios es universal y eterno,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comprendiendo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Israel es sólo un instrumento de salvación, tal como se le anunció a nuestro padre Abraham en la antigüedad.</w:t>
      </w:r>
    </w:p>
    <w:p w14:paraId="4B68D55C" w14:textId="77777777" w:rsidR="00535C50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934FA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los padres de familia a veces les puede parecer que su trabajo educativo con sus hijos fue inútil, pues parece que no han asimilado nada de los valores que desde pequeños les fueron infundiendo; pero luego se llevan grandes sorpresas al ver cómo sus hijos aplican esos valores en su vida </w:t>
      </w:r>
      <w:r w:rsidR="00535C5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así como también en la educación de sus hijos y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sus nietos. </w:t>
      </w:r>
    </w:p>
    <w:p w14:paraId="6D7230EA" w14:textId="77777777" w:rsidR="00535C50" w:rsidRDefault="00535C50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F829B31" w14:textId="77777777" w:rsidR="00535C50" w:rsidRDefault="00535C50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L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mismo le puede parecer a los maestros con sus alumnos,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pues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veces el alumno que menos hubieran pensado les da la sorpresa de haberse convertido en una gran persona. 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 se debe 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los valores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ecesitan tiempo para asimilarse. Además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requieren las mociones del Espíritu que obra todo lo bueno en todos,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junto con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docilidad y libertad de parte de cada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uno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Las personas buenas y valiosas no son “obra nuestra”, sino obra de Dios, que es paciente con el tiempo y la libertad de cada uno de sus hijos.</w:t>
      </w:r>
    </w:p>
    <w:p w14:paraId="4B67B1E3" w14:textId="77777777" w:rsidR="0032385F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535C5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Cuando ya el Señor se había perdido entre las nubes, </w:t>
      </w:r>
      <w:r w:rsidR="00535C5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mientras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los Apóstoles todavía continuaban </w:t>
      </w:r>
      <w:r w:rsidR="0032385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contemplando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aparec</w:t>
      </w:r>
      <w:r w:rsidR="00535C5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ieron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unos ángeles que les reprocha</w:t>
      </w:r>
      <w:r w:rsidR="00535C5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 el estar parados mirando al cielo, </w:t>
      </w:r>
      <w:r w:rsidR="0032385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asegurándoles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retorno de Cristo. ¿Cuánto falta para que Cristo </w:t>
      </w:r>
      <w:r w:rsidR="0032385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regrese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? La destrucción ambiental de nuestra Casa Común, podría hacer pensar a algunos que el retorno </w:t>
      </w:r>
      <w:r w:rsidR="0032385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 Señor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está ya cerca. </w:t>
      </w:r>
    </w:p>
    <w:p w14:paraId="40EF33B2" w14:textId="77777777" w:rsidR="0032385F" w:rsidRDefault="0032385F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FF01CCF" w14:textId="77777777" w:rsidR="007877BA" w:rsidRDefault="0032385F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Sin embargo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las graves condiciones climáticas,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falta de paz,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injustica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migración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vivimos, etc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no nos autoriza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bajar las manos y a ponernos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mirar a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cielo. N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podemos conformarnos sólo con orar para que todo lo malo se supere. El Papa Francisco nos ha dicho que “no existen dos crisis, una ambiental y otra social, sino una sola crisis socio ambiental”. La voz de 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os ángeles es actual para todos nosotros y nos compromete a trabajar por el cuidado de la Casa Común, por la construcción de la paz, por 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vivir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justicia y la caridad para con los más necesitados.</w:t>
      </w:r>
    </w:p>
    <w:p w14:paraId="26CF32D7" w14:textId="77777777" w:rsidR="007877BA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Nos debe quedar muy claro que evangelizar no es una obra que se diri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ja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sólo a las mentes y a los cora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zones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que permanezca en el interior de los hombres, pues si la evangelización es integral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 de tener su necesaria dimensión social, </w:t>
      </w:r>
      <w:r w:rsidR="007877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evangelizados han de trabajar para acabar con la crisis socio ambiental.</w:t>
      </w:r>
    </w:p>
    <w:p w14:paraId="5028C59B" w14:textId="2324A713" w:rsidR="000975A5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texto de la segunda lectura tomad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de la C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arta de San Pablo a los Efesios, nos ayuda 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contemplar la gloria de Jesús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resucitado y ascendido a los cielos, donde está sentado a la derecha del Padre. Se trata del triunfo de la h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umanidad, pues ya hay un Hombre (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 mayúscula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)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un Dios hecho h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ombre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ha sido glorificado, 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mostrándonos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así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el camino al cielo está abierto, </w:t>
      </w:r>
      <w:r w:rsidR="000975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posibilitando a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seres humanos ser parte de la familia de Dios. </w:t>
      </w:r>
    </w:p>
    <w:p w14:paraId="55D5FD45" w14:textId="77777777" w:rsidR="000975A5" w:rsidRDefault="000975A5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11E7710" w14:textId="3AC95D72" w:rsidR="00297EAE" w:rsidRDefault="000975A5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Aunque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humanidad no lo 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viera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así, la Iglesia que es el Cuerpo de Cristo, 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sí 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debe ver continuamente a su Cabeza en el lugar donde Él nos espera. Esta es la gran esperanza de los miembros de la Iglesia, 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 que ningún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otr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anhelo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tiene sentido</w:t>
      </w:r>
      <w:r w:rsidR="00297E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 no se fundamenta en esta grande y absoluta esperanza cristiana.</w:t>
      </w:r>
    </w:p>
    <w:p w14:paraId="22AD9FC3" w14:textId="77777777" w:rsidR="00C002DE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San Lucas narra la Ascensión del Señor, tanto al final de su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vangelio, com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al inicio de su segundo libro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es el de los Hechos de los Apóstoles. En la narración del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texto evangélico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hoy escuchamos, antes de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subir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los cielos, Jesús les explica que en las Escrituras,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 que hoy llamamos Antiguo Testamento, estaba escrito que el Mesí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 iba a morir, iba a resucitar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que luego en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 nombre se iba a predicar la Buena N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ueva.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Entonces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llama a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discípulos sus “testigos”, que han de dar testimonio de todo esto.</w:t>
      </w:r>
    </w:p>
    <w:p w14:paraId="00EC385B" w14:textId="77777777" w:rsidR="00C002DE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Qué tristeza hay en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una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familia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cuando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regresa de despedir a uno de sus miembros que se va de largo viaje; qué tristeza suele haber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al regreso de un sepelio.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Sin embargo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el 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vangelio de hoy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texto no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dice que los discípulos “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regresaron a Jerusalén llenos de alegría; y estaban siempre en el templo bendiciendo a Dios”</w:t>
      </w:r>
      <w:r w:rsidR="00C002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(Lc 24, 52-53)</w:t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Ojalá que todos nosotros vengamos siempre al templo llenos de alegría, donde encontramos al Señor Jesús resucitado, vivo en la comunidad reunida, vivo en la Palabra que escuchamos y vivo en el Sacramento que recibimos.</w:t>
      </w:r>
    </w:p>
    <w:p w14:paraId="42CDD4E0" w14:textId="77777777" w:rsidR="00C002DE" w:rsidRDefault="00C002DE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D2037D8" w14:textId="4E2F7C74" w:rsidR="00C002DE" w:rsidRDefault="00C002DE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Por otra parte, la alegría de los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póstoles y discípulos se explica porque Jesús vuelve al Padre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ara recuperar la gloria que tenía antes de encarnarse,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misma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ahora ha conquistado con su obra salvadora. Por eso se alegran de que Jesús vuelva a su lugar y nos </w:t>
      </w:r>
      <w:r w:rsidR="00CF27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disponga</w:t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nosotros también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una morada. </w:t>
      </w:r>
    </w:p>
    <w:p w14:paraId="323D5E1E" w14:textId="77777777" w:rsidR="00C002DE" w:rsidRDefault="00C002DE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EC657F1" w14:textId="77777777" w:rsidR="00CF27FA" w:rsidRDefault="00C002DE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83275A"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Preparémonos para recibir al Santo Espíritu en la solemnidad de Pentecostés el próximo domingo, en el gran cierre de nuestra Pascua.</w:t>
      </w:r>
    </w:p>
    <w:p w14:paraId="3503B161" w14:textId="5EA876B1" w:rsidR="0083275A" w:rsidRDefault="0083275A" w:rsidP="0083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br/>
      </w:r>
      <w:r w:rsidR="00CF27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83275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una feliz semana. ¡Sea alabado Jesucristo!</w:t>
      </w:r>
    </w:p>
    <w:p w14:paraId="12C5CE3C" w14:textId="77777777" w:rsidR="00A11EF3" w:rsidRDefault="00A11EF3" w:rsidP="00A23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69216E6" w14:textId="77777777" w:rsidR="00C55B92" w:rsidRDefault="00C55B92" w:rsidP="00A23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3BAD9DD" w14:textId="77777777" w:rsidR="00C4009D" w:rsidRPr="00E2460E" w:rsidRDefault="00C4009D" w:rsidP="00A2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0244C230" w14:textId="77777777" w:rsidR="00AB201A" w:rsidRDefault="00C4009D" w:rsidP="00A238ED">
      <w:pPr>
        <w:spacing w:after="0" w:line="240" w:lineRule="auto"/>
        <w:jc w:val="center"/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AB201A" w:rsidSect="006F0D2C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49B3" w14:textId="77777777" w:rsidR="00C002DE" w:rsidRDefault="00C002DE">
      <w:pPr>
        <w:spacing w:after="0" w:line="240" w:lineRule="auto"/>
      </w:pPr>
      <w:r>
        <w:separator/>
      </w:r>
    </w:p>
  </w:endnote>
  <w:endnote w:type="continuationSeparator" w:id="0">
    <w:p w14:paraId="76D36907" w14:textId="77777777" w:rsidR="00C002DE" w:rsidRDefault="00C0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96A0" w14:textId="77777777" w:rsidR="00C002DE" w:rsidRDefault="00C002DE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BF4A40" w14:textId="77777777" w:rsidR="00C002DE" w:rsidRDefault="00C002DE" w:rsidP="006F0D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A812" w14:textId="77777777" w:rsidR="00C002DE" w:rsidRDefault="00C002DE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736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D388B1" w14:textId="77777777" w:rsidR="00C002DE" w:rsidRDefault="00C002DE" w:rsidP="006F0D2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4C96" w14:textId="77777777" w:rsidR="00C002DE" w:rsidRDefault="00C002DE">
      <w:pPr>
        <w:spacing w:after="0" w:line="240" w:lineRule="auto"/>
      </w:pPr>
      <w:r>
        <w:separator/>
      </w:r>
    </w:p>
  </w:footnote>
  <w:footnote w:type="continuationSeparator" w:id="0">
    <w:p w14:paraId="66985799" w14:textId="77777777" w:rsidR="00C002DE" w:rsidRDefault="00C0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D"/>
    <w:rsid w:val="00003447"/>
    <w:rsid w:val="00014130"/>
    <w:rsid w:val="00017FDE"/>
    <w:rsid w:val="00037FE5"/>
    <w:rsid w:val="0004599F"/>
    <w:rsid w:val="00053384"/>
    <w:rsid w:val="00056C61"/>
    <w:rsid w:val="00060217"/>
    <w:rsid w:val="00061DBB"/>
    <w:rsid w:val="000673E3"/>
    <w:rsid w:val="00071894"/>
    <w:rsid w:val="000739A8"/>
    <w:rsid w:val="00081195"/>
    <w:rsid w:val="00081981"/>
    <w:rsid w:val="00097368"/>
    <w:rsid w:val="000975A5"/>
    <w:rsid w:val="000A2510"/>
    <w:rsid w:val="000A4AD2"/>
    <w:rsid w:val="000E6340"/>
    <w:rsid w:val="000F1E6F"/>
    <w:rsid w:val="000F4B59"/>
    <w:rsid w:val="000F66CA"/>
    <w:rsid w:val="001162A2"/>
    <w:rsid w:val="00154674"/>
    <w:rsid w:val="00164087"/>
    <w:rsid w:val="001650C9"/>
    <w:rsid w:val="00172927"/>
    <w:rsid w:val="00173D3F"/>
    <w:rsid w:val="00175840"/>
    <w:rsid w:val="00196C11"/>
    <w:rsid w:val="001A4A33"/>
    <w:rsid w:val="001C513D"/>
    <w:rsid w:val="001D2BC2"/>
    <w:rsid w:val="001D4E06"/>
    <w:rsid w:val="001D4E29"/>
    <w:rsid w:val="001D68BD"/>
    <w:rsid w:val="001E26F2"/>
    <w:rsid w:val="001E3A09"/>
    <w:rsid w:val="001E4737"/>
    <w:rsid w:val="001E5CFF"/>
    <w:rsid w:val="001F5A47"/>
    <w:rsid w:val="00203BCB"/>
    <w:rsid w:val="00207F1E"/>
    <w:rsid w:val="00242EAB"/>
    <w:rsid w:val="00244236"/>
    <w:rsid w:val="002569D8"/>
    <w:rsid w:val="00261D13"/>
    <w:rsid w:val="002644B4"/>
    <w:rsid w:val="002710FB"/>
    <w:rsid w:val="00272DBB"/>
    <w:rsid w:val="0029675D"/>
    <w:rsid w:val="00297EAE"/>
    <w:rsid w:val="002D0ACE"/>
    <w:rsid w:val="0032385F"/>
    <w:rsid w:val="00346FF8"/>
    <w:rsid w:val="003528E3"/>
    <w:rsid w:val="0035592B"/>
    <w:rsid w:val="00357B2A"/>
    <w:rsid w:val="00375331"/>
    <w:rsid w:val="0038093F"/>
    <w:rsid w:val="0038253E"/>
    <w:rsid w:val="0038773B"/>
    <w:rsid w:val="003932E6"/>
    <w:rsid w:val="003D1F1D"/>
    <w:rsid w:val="003D6922"/>
    <w:rsid w:val="003E1AFD"/>
    <w:rsid w:val="003E5363"/>
    <w:rsid w:val="003F79CA"/>
    <w:rsid w:val="00400C3F"/>
    <w:rsid w:val="0041575C"/>
    <w:rsid w:val="004160BA"/>
    <w:rsid w:val="00420FE0"/>
    <w:rsid w:val="00425B42"/>
    <w:rsid w:val="004372DD"/>
    <w:rsid w:val="0046664C"/>
    <w:rsid w:val="004776C0"/>
    <w:rsid w:val="004779F1"/>
    <w:rsid w:val="004A7A59"/>
    <w:rsid w:val="004B6AA0"/>
    <w:rsid w:val="004C583C"/>
    <w:rsid w:val="004D43F2"/>
    <w:rsid w:val="004D5805"/>
    <w:rsid w:val="004D5CBF"/>
    <w:rsid w:val="004E0C68"/>
    <w:rsid w:val="00503815"/>
    <w:rsid w:val="005161AB"/>
    <w:rsid w:val="0051736C"/>
    <w:rsid w:val="00532304"/>
    <w:rsid w:val="005358B9"/>
    <w:rsid w:val="00535C50"/>
    <w:rsid w:val="00552A86"/>
    <w:rsid w:val="005713B3"/>
    <w:rsid w:val="00572911"/>
    <w:rsid w:val="00575A5A"/>
    <w:rsid w:val="005A0698"/>
    <w:rsid w:val="005C772E"/>
    <w:rsid w:val="005D3756"/>
    <w:rsid w:val="005D391D"/>
    <w:rsid w:val="005E1653"/>
    <w:rsid w:val="005F2ED0"/>
    <w:rsid w:val="00604309"/>
    <w:rsid w:val="0060599B"/>
    <w:rsid w:val="00621C60"/>
    <w:rsid w:val="0062711D"/>
    <w:rsid w:val="00636A54"/>
    <w:rsid w:val="00641C92"/>
    <w:rsid w:val="006442A2"/>
    <w:rsid w:val="006466CE"/>
    <w:rsid w:val="00650F85"/>
    <w:rsid w:val="00667AE7"/>
    <w:rsid w:val="0068539A"/>
    <w:rsid w:val="00694172"/>
    <w:rsid w:val="006C67D1"/>
    <w:rsid w:val="006D3A46"/>
    <w:rsid w:val="006E76BB"/>
    <w:rsid w:val="006F0D2C"/>
    <w:rsid w:val="006F0E30"/>
    <w:rsid w:val="00712CC1"/>
    <w:rsid w:val="00724FDF"/>
    <w:rsid w:val="00725C77"/>
    <w:rsid w:val="00731E42"/>
    <w:rsid w:val="007321A1"/>
    <w:rsid w:val="007327E4"/>
    <w:rsid w:val="007360E9"/>
    <w:rsid w:val="00742DB6"/>
    <w:rsid w:val="00745116"/>
    <w:rsid w:val="007470A9"/>
    <w:rsid w:val="007644EC"/>
    <w:rsid w:val="00765697"/>
    <w:rsid w:val="00776B46"/>
    <w:rsid w:val="007877BA"/>
    <w:rsid w:val="007A2B22"/>
    <w:rsid w:val="007A69FC"/>
    <w:rsid w:val="007B3C6E"/>
    <w:rsid w:val="00815955"/>
    <w:rsid w:val="00824BB0"/>
    <w:rsid w:val="008325E5"/>
    <w:rsid w:val="0083275A"/>
    <w:rsid w:val="008353B5"/>
    <w:rsid w:val="00852EA5"/>
    <w:rsid w:val="008705B5"/>
    <w:rsid w:val="00871ADC"/>
    <w:rsid w:val="0088277F"/>
    <w:rsid w:val="00882A4E"/>
    <w:rsid w:val="008D402F"/>
    <w:rsid w:val="008F0D50"/>
    <w:rsid w:val="008F322F"/>
    <w:rsid w:val="009058BC"/>
    <w:rsid w:val="00905EAC"/>
    <w:rsid w:val="009079A7"/>
    <w:rsid w:val="009157EE"/>
    <w:rsid w:val="0093170C"/>
    <w:rsid w:val="00934FA4"/>
    <w:rsid w:val="009454E7"/>
    <w:rsid w:val="00950A56"/>
    <w:rsid w:val="00951A8E"/>
    <w:rsid w:val="00953D91"/>
    <w:rsid w:val="00956561"/>
    <w:rsid w:val="009705F7"/>
    <w:rsid w:val="00970C62"/>
    <w:rsid w:val="0097449F"/>
    <w:rsid w:val="00994D08"/>
    <w:rsid w:val="009A04E1"/>
    <w:rsid w:val="009B4422"/>
    <w:rsid w:val="009C09E8"/>
    <w:rsid w:val="009D172F"/>
    <w:rsid w:val="009E6516"/>
    <w:rsid w:val="009F5E1C"/>
    <w:rsid w:val="009F5EAE"/>
    <w:rsid w:val="009F6CFD"/>
    <w:rsid w:val="00A012F1"/>
    <w:rsid w:val="00A01328"/>
    <w:rsid w:val="00A0364F"/>
    <w:rsid w:val="00A11EF3"/>
    <w:rsid w:val="00A21B93"/>
    <w:rsid w:val="00A238ED"/>
    <w:rsid w:val="00A260EB"/>
    <w:rsid w:val="00A33643"/>
    <w:rsid w:val="00A40747"/>
    <w:rsid w:val="00A40D69"/>
    <w:rsid w:val="00A61801"/>
    <w:rsid w:val="00A70A7F"/>
    <w:rsid w:val="00A8157A"/>
    <w:rsid w:val="00A86F3E"/>
    <w:rsid w:val="00A91DD6"/>
    <w:rsid w:val="00AA4BBE"/>
    <w:rsid w:val="00AB201A"/>
    <w:rsid w:val="00AC4768"/>
    <w:rsid w:val="00AD5966"/>
    <w:rsid w:val="00AF4413"/>
    <w:rsid w:val="00AF7AC0"/>
    <w:rsid w:val="00B05814"/>
    <w:rsid w:val="00B20920"/>
    <w:rsid w:val="00B22749"/>
    <w:rsid w:val="00B52591"/>
    <w:rsid w:val="00B61642"/>
    <w:rsid w:val="00B72396"/>
    <w:rsid w:val="00B77A19"/>
    <w:rsid w:val="00BD31C9"/>
    <w:rsid w:val="00BD6DD9"/>
    <w:rsid w:val="00BD7684"/>
    <w:rsid w:val="00BD7B43"/>
    <w:rsid w:val="00BE1DB7"/>
    <w:rsid w:val="00C002DE"/>
    <w:rsid w:val="00C10A25"/>
    <w:rsid w:val="00C23EF9"/>
    <w:rsid w:val="00C4009D"/>
    <w:rsid w:val="00C465A8"/>
    <w:rsid w:val="00C46B1F"/>
    <w:rsid w:val="00C52735"/>
    <w:rsid w:val="00C54A28"/>
    <w:rsid w:val="00C55B92"/>
    <w:rsid w:val="00C63F36"/>
    <w:rsid w:val="00C64C9F"/>
    <w:rsid w:val="00C72F52"/>
    <w:rsid w:val="00C959A2"/>
    <w:rsid w:val="00CA335B"/>
    <w:rsid w:val="00CA3FD8"/>
    <w:rsid w:val="00CB0460"/>
    <w:rsid w:val="00CB04BE"/>
    <w:rsid w:val="00CB6A2C"/>
    <w:rsid w:val="00CF27FA"/>
    <w:rsid w:val="00D11B08"/>
    <w:rsid w:val="00D142FF"/>
    <w:rsid w:val="00D14ECB"/>
    <w:rsid w:val="00D4040A"/>
    <w:rsid w:val="00D43337"/>
    <w:rsid w:val="00D4770F"/>
    <w:rsid w:val="00D51C87"/>
    <w:rsid w:val="00D62C66"/>
    <w:rsid w:val="00D63C2F"/>
    <w:rsid w:val="00D6499F"/>
    <w:rsid w:val="00D670EE"/>
    <w:rsid w:val="00D74FE9"/>
    <w:rsid w:val="00DA7EC9"/>
    <w:rsid w:val="00DD727E"/>
    <w:rsid w:val="00DD7A9F"/>
    <w:rsid w:val="00DF11DE"/>
    <w:rsid w:val="00DF1C77"/>
    <w:rsid w:val="00DF2C1A"/>
    <w:rsid w:val="00E06D19"/>
    <w:rsid w:val="00E21705"/>
    <w:rsid w:val="00E272B4"/>
    <w:rsid w:val="00E34DB9"/>
    <w:rsid w:val="00E45547"/>
    <w:rsid w:val="00E5585B"/>
    <w:rsid w:val="00E61A72"/>
    <w:rsid w:val="00E727D8"/>
    <w:rsid w:val="00E75853"/>
    <w:rsid w:val="00E9550E"/>
    <w:rsid w:val="00EA5B9A"/>
    <w:rsid w:val="00EA6C57"/>
    <w:rsid w:val="00EC581C"/>
    <w:rsid w:val="00EC670A"/>
    <w:rsid w:val="00EC7A55"/>
    <w:rsid w:val="00ED35F6"/>
    <w:rsid w:val="00EE64CC"/>
    <w:rsid w:val="00EF376C"/>
    <w:rsid w:val="00EF76D7"/>
    <w:rsid w:val="00F00173"/>
    <w:rsid w:val="00F02FA6"/>
    <w:rsid w:val="00F13DF5"/>
    <w:rsid w:val="00F4334B"/>
    <w:rsid w:val="00F7244E"/>
    <w:rsid w:val="00F736D2"/>
    <w:rsid w:val="00F74DE5"/>
    <w:rsid w:val="00F82229"/>
    <w:rsid w:val="00FB5DD1"/>
    <w:rsid w:val="00FB6393"/>
    <w:rsid w:val="00FB7313"/>
    <w:rsid w:val="00FB7FDD"/>
    <w:rsid w:val="00FC227F"/>
    <w:rsid w:val="00FC7A15"/>
    <w:rsid w:val="00FE3676"/>
    <w:rsid w:val="00FE7E95"/>
    <w:rsid w:val="00FF0395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3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1078</Words>
  <Characters>5929</Characters>
  <Application>Microsoft Macintosh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10</cp:revision>
  <dcterms:created xsi:type="dcterms:W3CDTF">2019-06-01T08:26:00Z</dcterms:created>
  <dcterms:modified xsi:type="dcterms:W3CDTF">2019-06-01T22:21:00Z</dcterms:modified>
</cp:coreProperties>
</file>